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9E24" w14:textId="42C9BCBF" w:rsidR="002916BF" w:rsidRPr="00D74C06" w:rsidRDefault="002916BF" w:rsidP="00CB5FBB">
      <w:pPr>
        <w:rPr>
          <w:sz w:val="22"/>
          <w:szCs w:val="22"/>
        </w:rPr>
      </w:pPr>
    </w:p>
    <w:p w14:paraId="3988DFDF" w14:textId="240055A9" w:rsidR="002916BF" w:rsidRPr="00D74C06" w:rsidRDefault="002916BF" w:rsidP="002916BF">
      <w:pPr>
        <w:rPr>
          <w:rFonts w:cstheme="minorHAnsi"/>
          <w:sz w:val="22"/>
          <w:szCs w:val="22"/>
        </w:rPr>
      </w:pPr>
      <w:r w:rsidRPr="00D74C06">
        <w:rPr>
          <w:rFonts w:cstheme="minorBidi"/>
          <w:color w:val="404040" w:themeColor="text1" w:themeTint="BF"/>
          <w:sz w:val="22"/>
          <w:szCs w:val="22"/>
        </w:rPr>
        <w:t xml:space="preserve">Kate </w:t>
      </w:r>
      <w:r w:rsidRPr="00D74C06">
        <w:rPr>
          <w:rFonts w:cstheme="minorHAnsi"/>
          <w:color w:val="404040" w:themeColor="text1" w:themeTint="BF"/>
          <w:sz w:val="22"/>
          <w:szCs w:val="22"/>
        </w:rPr>
        <w:t>Larson is a senior consultant at HMMH with eleven years professional experience in airport noise modeling and analysis.</w:t>
      </w:r>
      <w:r w:rsidRPr="002916BF">
        <w:rPr>
          <w:rFonts w:cstheme="minorHAnsi"/>
          <w:sz w:val="22"/>
          <w:szCs w:val="22"/>
        </w:rPr>
        <w:t xml:space="preserve"> She manages and assists on a variety of projects such as Part 150 studies, </w:t>
      </w:r>
      <w:r w:rsidRPr="00D74C06">
        <w:rPr>
          <w:rFonts w:cstheme="minorHAnsi"/>
          <w:sz w:val="22"/>
          <w:szCs w:val="22"/>
        </w:rPr>
        <w:t>E</w:t>
      </w:r>
      <w:r w:rsidRPr="002916BF">
        <w:rPr>
          <w:rFonts w:cstheme="minorHAnsi"/>
          <w:sz w:val="22"/>
          <w:szCs w:val="22"/>
        </w:rPr>
        <w:t xml:space="preserve">nvironmental </w:t>
      </w:r>
      <w:r w:rsidRPr="00D74C06">
        <w:rPr>
          <w:rFonts w:cstheme="minorHAnsi"/>
          <w:sz w:val="22"/>
          <w:szCs w:val="22"/>
        </w:rPr>
        <w:t>A</w:t>
      </w:r>
      <w:r w:rsidRPr="002916BF">
        <w:rPr>
          <w:rFonts w:cstheme="minorHAnsi"/>
          <w:sz w:val="22"/>
          <w:szCs w:val="22"/>
        </w:rPr>
        <w:t xml:space="preserve">ssessments, and </w:t>
      </w:r>
      <w:r w:rsidRPr="00D74C06">
        <w:rPr>
          <w:rFonts w:cstheme="minorHAnsi"/>
          <w:sz w:val="22"/>
          <w:szCs w:val="22"/>
        </w:rPr>
        <w:t>annual</w:t>
      </w:r>
      <w:r w:rsidRPr="002916BF">
        <w:rPr>
          <w:rFonts w:cstheme="minorHAnsi"/>
          <w:sz w:val="22"/>
          <w:szCs w:val="22"/>
        </w:rPr>
        <w:t xml:space="preserve"> noise </w:t>
      </w:r>
      <w:r w:rsidRPr="00D74C06">
        <w:rPr>
          <w:rFonts w:cstheme="minorHAnsi"/>
          <w:sz w:val="22"/>
          <w:szCs w:val="22"/>
        </w:rPr>
        <w:t>contour</w:t>
      </w:r>
      <w:r w:rsidRPr="002916BF">
        <w:rPr>
          <w:rFonts w:cstheme="minorHAnsi"/>
          <w:sz w:val="22"/>
          <w:szCs w:val="22"/>
        </w:rPr>
        <w:t xml:space="preserve">s. Her recent projects include Boston Logan International Airport, Sikorsky Memorial Airport in Bridgeport, </w:t>
      </w:r>
      <w:proofErr w:type="gramStart"/>
      <w:r w:rsidRPr="002916BF">
        <w:rPr>
          <w:rFonts w:cstheme="minorHAnsi"/>
          <w:sz w:val="22"/>
          <w:szCs w:val="22"/>
        </w:rPr>
        <w:t>CT</w:t>
      </w:r>
      <w:proofErr w:type="gramEnd"/>
      <w:r w:rsidRPr="002916BF">
        <w:rPr>
          <w:rFonts w:cstheme="minorHAnsi"/>
          <w:sz w:val="22"/>
          <w:szCs w:val="22"/>
        </w:rPr>
        <w:t xml:space="preserve"> and New Haven </w:t>
      </w:r>
      <w:r w:rsidRPr="00D74C06">
        <w:rPr>
          <w:rFonts w:cstheme="minorHAnsi"/>
          <w:sz w:val="22"/>
          <w:szCs w:val="22"/>
        </w:rPr>
        <w:t xml:space="preserve">(CT) </w:t>
      </w:r>
      <w:r w:rsidRPr="002916BF">
        <w:rPr>
          <w:rFonts w:cstheme="minorHAnsi"/>
          <w:sz w:val="22"/>
          <w:szCs w:val="22"/>
        </w:rPr>
        <w:t>Twee</w:t>
      </w:r>
      <w:r w:rsidRPr="00D74C06">
        <w:rPr>
          <w:rFonts w:cstheme="minorHAnsi"/>
          <w:sz w:val="22"/>
          <w:szCs w:val="22"/>
        </w:rPr>
        <w:t>d</w:t>
      </w:r>
      <w:r w:rsidRPr="002916BF">
        <w:rPr>
          <w:rFonts w:cstheme="minorHAnsi"/>
          <w:sz w:val="22"/>
          <w:szCs w:val="22"/>
        </w:rPr>
        <w:t xml:space="preserve"> Airport.</w:t>
      </w:r>
    </w:p>
    <w:p w14:paraId="7A33BEF0" w14:textId="77777777" w:rsidR="002916BF" w:rsidRPr="002916BF" w:rsidRDefault="002916BF" w:rsidP="002916BF">
      <w:pPr>
        <w:rPr>
          <w:rFonts w:cstheme="minorHAnsi"/>
          <w:sz w:val="22"/>
          <w:szCs w:val="22"/>
        </w:rPr>
      </w:pPr>
    </w:p>
    <w:p w14:paraId="5A878191" w14:textId="1AF368AD" w:rsidR="002916BF" w:rsidRPr="00D74C06" w:rsidRDefault="002916BF" w:rsidP="002916BF">
      <w:pPr>
        <w:rPr>
          <w:color w:val="404040" w:themeColor="text1" w:themeTint="BF"/>
          <w:sz w:val="22"/>
          <w:szCs w:val="22"/>
        </w:rPr>
      </w:pPr>
      <w:r w:rsidRPr="00D74C06">
        <w:rPr>
          <w:rFonts w:cstheme="minorHAnsi"/>
          <w:color w:val="404040" w:themeColor="text1" w:themeTint="BF"/>
          <w:sz w:val="22"/>
          <w:szCs w:val="22"/>
        </w:rPr>
        <w:t>Kate re-joined HMMH in the aviation noise group in 2018 after a twenty-year hiatus teaching mathematics at the middle and high school</w:t>
      </w:r>
      <w:r w:rsidRPr="00D74C06">
        <w:rPr>
          <w:color w:val="404040" w:themeColor="text1" w:themeTint="BF"/>
          <w:sz w:val="22"/>
          <w:szCs w:val="22"/>
        </w:rPr>
        <w:t xml:space="preserve"> levels. She currently applies her interest in education and teaching skills to HMMH’s training course offerings.</w:t>
      </w:r>
    </w:p>
    <w:p w14:paraId="1B827E08" w14:textId="77777777" w:rsidR="002916BF" w:rsidRPr="00D74C06" w:rsidRDefault="002916BF" w:rsidP="002916BF">
      <w:pPr>
        <w:rPr>
          <w:color w:val="404040" w:themeColor="text1" w:themeTint="BF"/>
          <w:sz w:val="22"/>
          <w:szCs w:val="22"/>
        </w:rPr>
      </w:pPr>
    </w:p>
    <w:p w14:paraId="7829B106" w14:textId="2D97664F" w:rsidR="002916BF" w:rsidRPr="00D74C06" w:rsidRDefault="002916BF" w:rsidP="002916BF">
      <w:pPr>
        <w:rPr>
          <w:rFonts w:cstheme="minorHAnsi"/>
          <w:color w:val="404040" w:themeColor="text1" w:themeTint="BF"/>
          <w:sz w:val="22"/>
          <w:szCs w:val="22"/>
        </w:rPr>
      </w:pPr>
      <w:r w:rsidRPr="00D74C06">
        <w:rPr>
          <w:color w:val="404040" w:themeColor="text1" w:themeTint="BF"/>
          <w:sz w:val="22"/>
          <w:szCs w:val="22"/>
        </w:rPr>
        <w:t>In her earlier role with the company, Kate conducted extensive noise modeling</w:t>
      </w:r>
      <w:r w:rsidRPr="00D74C06">
        <w:rPr>
          <w:rFonts w:cstheme="minorHAnsi"/>
          <w:color w:val="404040" w:themeColor="text1" w:themeTint="BF"/>
          <w:sz w:val="22"/>
          <w:szCs w:val="22"/>
        </w:rPr>
        <w:t xml:space="preserve"> for a wide range of airports, both civil and military. She has participated in multiple FAR Part 150 Studies, Airport Master Plan Studies, Environmental Impact Statements and Environmental Assessments. In the 1990s, Kate was instrumental in HMMH’s role beta testing the FAA’s INM software, beginning with version 5.0, and developed HMMH’s INM training course. She has experience conducting noise measurements for both airport and highway projects and participated in multiple highway noise studies including noise barrier design and analysis.</w:t>
      </w:r>
    </w:p>
    <w:p w14:paraId="505AC261" w14:textId="77777777" w:rsidR="002916BF" w:rsidRDefault="002916BF" w:rsidP="00CB5FBB"/>
    <w:sectPr w:rsidR="002916BF" w:rsidSect="00000745">
      <w:headerReference w:type="default" r:id="rId7"/>
      <w:footerReference w:type="default" r:id="rId8"/>
      <w:footerReference w:type="first" r:id="rId9"/>
      <w:pgSz w:w="12240" w:h="15840" w:code="1"/>
      <w:pgMar w:top="720"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13A6" w14:textId="77777777" w:rsidR="00B26AAD" w:rsidRDefault="00B26AAD">
      <w:r>
        <w:separator/>
      </w:r>
    </w:p>
  </w:endnote>
  <w:endnote w:type="continuationSeparator" w:id="0">
    <w:p w14:paraId="65517359" w14:textId="77777777" w:rsidR="00B26AAD" w:rsidRDefault="00B2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80AE" w14:textId="11588DC3" w:rsidR="009E3F5B" w:rsidRPr="00261026" w:rsidRDefault="009E3F5B" w:rsidP="00261026">
    <w:pPr>
      <w:tabs>
        <w:tab w:val="right" w:pos="2790"/>
        <w:tab w:val="right" w:pos="10080"/>
      </w:tabs>
      <w:rPr>
        <w:rFonts w:ascii="Arial" w:hAnsi="Arial"/>
        <w:color w:val="FF0000"/>
        <w:sz w:val="18"/>
      </w:rPr>
    </w:pPr>
    <w:r w:rsidRPr="00261026">
      <w:tab/>
    </w:r>
    <w:hyperlink r:id="rId1" w:history="1">
      <w:r w:rsidRPr="00261026">
        <w:rPr>
          <w:rStyle w:val="FooterChar"/>
        </w:rPr>
        <w:t>www.hmmh.com</w:t>
      </w:r>
    </w:hyperlink>
    <w:r w:rsidRPr="00261026">
      <w:tab/>
    </w:r>
    <w:r w:rsidRPr="00261026">
      <w:rPr>
        <w:rStyle w:val="PageNumber"/>
      </w:rPr>
      <w:fldChar w:fldCharType="begin"/>
    </w:r>
    <w:r w:rsidRPr="00261026">
      <w:rPr>
        <w:rStyle w:val="PageNumber"/>
      </w:rPr>
      <w:instrText xml:space="preserve"> PAGE </w:instrText>
    </w:r>
    <w:r w:rsidRPr="00261026">
      <w:rPr>
        <w:rStyle w:val="PageNumber"/>
      </w:rPr>
      <w:fldChar w:fldCharType="separate"/>
    </w:r>
    <w:r w:rsidR="00CE4ECB">
      <w:rPr>
        <w:rStyle w:val="PageNumber"/>
        <w:noProof/>
      </w:rPr>
      <w:t>2</w:t>
    </w:r>
    <w:r w:rsidRPr="00261026">
      <w:rPr>
        <w:rStyle w:val="PageNumber"/>
      </w:rPr>
      <w:fldChar w:fldCharType="end"/>
    </w:r>
  </w:p>
  <w:p w14:paraId="09DD51A1" w14:textId="77777777" w:rsidR="009E3F5B" w:rsidRDefault="009E3F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6C9B" w14:textId="77777777" w:rsidR="009E3F5B" w:rsidRPr="00261026" w:rsidRDefault="009E3F5B" w:rsidP="00261026">
    <w:pPr>
      <w:tabs>
        <w:tab w:val="right" w:pos="2790"/>
        <w:tab w:val="right" w:pos="10080"/>
      </w:tabs>
      <w:rPr>
        <w:rFonts w:ascii="Arial" w:hAnsi="Arial"/>
        <w:color w:val="FF0000"/>
        <w:sz w:val="18"/>
      </w:rPr>
    </w:pPr>
    <w:r w:rsidRPr="00261026">
      <w:tab/>
    </w:r>
    <w:hyperlink r:id="rId1" w:history="1">
      <w:r w:rsidRPr="00261026">
        <w:rPr>
          <w:rStyle w:val="FooterChar"/>
        </w:rPr>
        <w:t>www.hmmh.com</w:t>
      </w:r>
    </w:hyperlink>
    <w:r w:rsidRPr="0026102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2CFEE" w14:textId="77777777" w:rsidR="00B26AAD" w:rsidRDefault="00B26AAD">
      <w:r>
        <w:separator/>
      </w:r>
    </w:p>
  </w:footnote>
  <w:footnote w:type="continuationSeparator" w:id="0">
    <w:p w14:paraId="05F8997E" w14:textId="77777777" w:rsidR="00B26AAD" w:rsidRDefault="00B2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153F" w14:textId="77777777" w:rsidR="009E3F5B" w:rsidRDefault="00FF4551" w:rsidP="00261026">
    <w:pPr>
      <w:pStyle w:val="Header"/>
      <w:ind w:left="3330"/>
    </w:pPr>
    <w:r>
      <w:t>Katherine</w:t>
    </w:r>
    <w:r w:rsidR="007033FF">
      <w:t xml:space="preserve"> </w:t>
    </w:r>
    <w:r w:rsidR="00F95508">
      <w:t>M. S. Lars</w:t>
    </w:r>
    <w:r>
      <w:t>on</w:t>
    </w:r>
    <w:r w:rsidR="009E3F5B" w:rsidRPr="00261026">
      <w:t xml:space="preserve">, </w:t>
    </w:r>
    <w:r w:rsidR="00F95508">
      <w:t>Senior</w:t>
    </w:r>
    <w:r>
      <w:t xml:space="preserve"> </w:t>
    </w:r>
    <w:r w:rsidR="00E5794B">
      <w:t>Consultant</w:t>
    </w:r>
  </w:p>
  <w:p w14:paraId="6EC10D84" w14:textId="77777777" w:rsidR="009E3F5B" w:rsidRPr="00261026" w:rsidRDefault="009E3F5B" w:rsidP="00261026">
    <w:pPr>
      <w:pStyle w:val="Header"/>
      <w:ind w:left="3330"/>
      <w:rPr>
        <w:rFonts w:ascii="Arial Bold" w:hAnsi="Arial Bol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9EF4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31374"/>
    <w:multiLevelType w:val="hybridMultilevel"/>
    <w:tmpl w:val="E110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37B23"/>
    <w:multiLevelType w:val="hybridMultilevel"/>
    <w:tmpl w:val="844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2E2"/>
    <w:multiLevelType w:val="multilevel"/>
    <w:tmpl w:val="3D1004A6"/>
    <w:lvl w:ilvl="0">
      <w:start w:val="1"/>
      <w:numFmt w:val="bullet"/>
      <w:pStyle w:val="Bullet1"/>
      <w:lvlText w:val=""/>
      <w:lvlJc w:val="left"/>
      <w:pPr>
        <w:tabs>
          <w:tab w:val="num" w:pos="288"/>
        </w:tabs>
        <w:ind w:left="288" w:hanging="288"/>
      </w:pPr>
      <w:rPr>
        <w:rFonts w:ascii="Wingdings" w:hAnsi="Wingdings" w:hint="default"/>
        <w:color w:val="FF0000"/>
        <w:sz w:val="24"/>
      </w:rPr>
    </w:lvl>
    <w:lvl w:ilvl="1">
      <w:start w:val="1"/>
      <w:numFmt w:val="none"/>
      <w:lvlRestart w:val="0"/>
      <w:lvlText w:val=""/>
      <w:lvlJc w:val="left"/>
      <w:pPr>
        <w:tabs>
          <w:tab w:val="num" w:pos="288"/>
        </w:tabs>
        <w:ind w:left="288" w:firstLine="0"/>
      </w:pPr>
      <w:rPr>
        <w:rFonts w:hint="default"/>
      </w:rPr>
    </w:lvl>
    <w:lvl w:ilvl="2">
      <w:start w:val="1"/>
      <w:numFmt w:val="bullet"/>
      <w:lvlRestart w:val="0"/>
      <w:pStyle w:val="Bullet2"/>
      <w:lvlText w:val=""/>
      <w:lvlJc w:val="left"/>
      <w:pPr>
        <w:tabs>
          <w:tab w:val="num" w:pos="576"/>
        </w:tabs>
        <w:ind w:left="576" w:hanging="288"/>
      </w:pPr>
      <w:rPr>
        <w:rFonts w:ascii="Wingdings" w:hAnsi="Wingdings" w:hint="default"/>
        <w:color w:val="800000"/>
        <w:sz w:val="20"/>
      </w:rPr>
    </w:lvl>
    <w:lvl w:ilvl="3">
      <w:start w:val="1"/>
      <w:numFmt w:val="none"/>
      <w:lvlRestart w:val="0"/>
      <w:lvlText w:val=""/>
      <w:lvlJc w:val="left"/>
      <w:pPr>
        <w:tabs>
          <w:tab w:val="num" w:pos="576"/>
        </w:tabs>
        <w:ind w:left="576" w:firstLine="0"/>
      </w:pPr>
      <w:rPr>
        <w:rFonts w:hint="default"/>
        <w:color w:val="CC3300"/>
      </w:rPr>
    </w:lvl>
    <w:lvl w:ilvl="4">
      <w:start w:val="1"/>
      <w:numFmt w:val="bullet"/>
      <w:lvlRestart w:val="0"/>
      <w:pStyle w:val="Bullet3"/>
      <w:lvlText w:val=""/>
      <w:lvlJc w:val="left"/>
      <w:pPr>
        <w:tabs>
          <w:tab w:val="num" w:pos="864"/>
        </w:tabs>
        <w:ind w:left="864" w:hanging="288"/>
      </w:pPr>
      <w:rPr>
        <w:rFonts w:ascii="Wingdings" w:hAnsi="Wingdings" w:hint="default"/>
        <w:color w:val="800000"/>
        <w:sz w:val="20"/>
      </w:rPr>
    </w:lvl>
    <w:lvl w:ilvl="5">
      <w:start w:val="1"/>
      <w:numFmt w:val="none"/>
      <w:lvlRestart w:val="0"/>
      <w:lvlText w:val=""/>
      <w:lvlJc w:val="left"/>
      <w:pPr>
        <w:tabs>
          <w:tab w:val="num" w:pos="864"/>
        </w:tabs>
        <w:ind w:left="864" w:firstLine="0"/>
      </w:pPr>
      <w:rPr>
        <w:rFonts w:hint="default"/>
      </w:rPr>
    </w:lvl>
    <w:lvl w:ilvl="6">
      <w:start w:val="1"/>
      <w:numFmt w:val="bullet"/>
      <w:lvlRestart w:val="0"/>
      <w:pStyle w:val="Bullet4"/>
      <w:lvlText w:val=""/>
      <w:lvlJc w:val="left"/>
      <w:pPr>
        <w:tabs>
          <w:tab w:val="num" w:pos="1152"/>
        </w:tabs>
        <w:ind w:left="1152" w:hanging="288"/>
      </w:pPr>
      <w:rPr>
        <w:rFonts w:ascii="Wingdings" w:hAnsi="Wingdings" w:hint="default"/>
        <w:color w:val="800000"/>
        <w:sz w:val="20"/>
      </w:rPr>
    </w:lvl>
    <w:lvl w:ilvl="7">
      <w:start w:val="1"/>
      <w:numFmt w:val="none"/>
      <w:lvlRestart w:val="0"/>
      <w:lvlText w:val="%1"/>
      <w:lvlJc w:val="left"/>
      <w:pPr>
        <w:tabs>
          <w:tab w:val="num" w:pos="1152"/>
        </w:tabs>
        <w:ind w:left="1152" w:firstLine="0"/>
      </w:pPr>
      <w:rPr>
        <w:rFonts w:hint="default"/>
      </w:rPr>
    </w:lvl>
    <w:lvl w:ilvl="8">
      <w:start w:val="1"/>
      <w:numFmt w:val="none"/>
      <w:lvlRestart w:val="0"/>
      <w:lvlText w:val=""/>
      <w:lvlJc w:val="left"/>
      <w:pPr>
        <w:tabs>
          <w:tab w:val="num" w:pos="1584"/>
        </w:tabs>
        <w:ind w:left="1584" w:hanging="1584"/>
      </w:pPr>
      <w:rPr>
        <w:rFonts w:hint="default"/>
      </w:rPr>
    </w:lvl>
  </w:abstractNum>
  <w:num w:numId="1">
    <w:abstractNumId w:val="0"/>
  </w:num>
  <w:num w:numId="2">
    <w:abstractNumId w:val="3"/>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
  </w:num>
  <w:num w:numId="12">
    <w:abstractNumId w:val="3"/>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B1"/>
    <w:rsid w:val="00000745"/>
    <w:rsid w:val="00052CF8"/>
    <w:rsid w:val="00053161"/>
    <w:rsid w:val="000660B5"/>
    <w:rsid w:val="00067C43"/>
    <w:rsid w:val="00075633"/>
    <w:rsid w:val="000B0A0C"/>
    <w:rsid w:val="000B7D20"/>
    <w:rsid w:val="000D3960"/>
    <w:rsid w:val="000E271D"/>
    <w:rsid w:val="000E5466"/>
    <w:rsid w:val="00100AB7"/>
    <w:rsid w:val="00104474"/>
    <w:rsid w:val="00117267"/>
    <w:rsid w:val="00120E67"/>
    <w:rsid w:val="00146F52"/>
    <w:rsid w:val="00153CC2"/>
    <w:rsid w:val="00171505"/>
    <w:rsid w:val="00177904"/>
    <w:rsid w:val="0019740C"/>
    <w:rsid w:val="001B1411"/>
    <w:rsid w:val="001C11FD"/>
    <w:rsid w:val="001D568D"/>
    <w:rsid w:val="001E5EA1"/>
    <w:rsid w:val="001F1EF8"/>
    <w:rsid w:val="001F217A"/>
    <w:rsid w:val="001F306F"/>
    <w:rsid w:val="001F7E48"/>
    <w:rsid w:val="00210D7C"/>
    <w:rsid w:val="00220A2F"/>
    <w:rsid w:val="002407DD"/>
    <w:rsid w:val="00250FD1"/>
    <w:rsid w:val="00261026"/>
    <w:rsid w:val="00266718"/>
    <w:rsid w:val="00271E98"/>
    <w:rsid w:val="00272431"/>
    <w:rsid w:val="00272DE1"/>
    <w:rsid w:val="00275C23"/>
    <w:rsid w:val="00275FDF"/>
    <w:rsid w:val="00284F28"/>
    <w:rsid w:val="002916BF"/>
    <w:rsid w:val="00294674"/>
    <w:rsid w:val="002A3116"/>
    <w:rsid w:val="002A3646"/>
    <w:rsid w:val="002C1AB1"/>
    <w:rsid w:val="002C5228"/>
    <w:rsid w:val="002C70C7"/>
    <w:rsid w:val="002F4764"/>
    <w:rsid w:val="00321FED"/>
    <w:rsid w:val="003221B5"/>
    <w:rsid w:val="00333A2D"/>
    <w:rsid w:val="00340C30"/>
    <w:rsid w:val="00346FD7"/>
    <w:rsid w:val="00375710"/>
    <w:rsid w:val="00384A06"/>
    <w:rsid w:val="00384D19"/>
    <w:rsid w:val="00392EC3"/>
    <w:rsid w:val="00395748"/>
    <w:rsid w:val="003A3382"/>
    <w:rsid w:val="003B0190"/>
    <w:rsid w:val="003B1357"/>
    <w:rsid w:val="003B571D"/>
    <w:rsid w:val="003C506A"/>
    <w:rsid w:val="003D3819"/>
    <w:rsid w:val="003E4112"/>
    <w:rsid w:val="003F56C2"/>
    <w:rsid w:val="004031D3"/>
    <w:rsid w:val="00411426"/>
    <w:rsid w:val="00411B27"/>
    <w:rsid w:val="00416411"/>
    <w:rsid w:val="0042696A"/>
    <w:rsid w:val="00437B83"/>
    <w:rsid w:val="00437D38"/>
    <w:rsid w:val="00447C2D"/>
    <w:rsid w:val="00451489"/>
    <w:rsid w:val="00467EBF"/>
    <w:rsid w:val="004851A0"/>
    <w:rsid w:val="00494A77"/>
    <w:rsid w:val="004B7770"/>
    <w:rsid w:val="004F3B2F"/>
    <w:rsid w:val="004F7D1B"/>
    <w:rsid w:val="005036E7"/>
    <w:rsid w:val="00537838"/>
    <w:rsid w:val="00546372"/>
    <w:rsid w:val="0055535A"/>
    <w:rsid w:val="00557534"/>
    <w:rsid w:val="005602E7"/>
    <w:rsid w:val="005621F4"/>
    <w:rsid w:val="00564ABE"/>
    <w:rsid w:val="005663F2"/>
    <w:rsid w:val="005901DE"/>
    <w:rsid w:val="005A20C0"/>
    <w:rsid w:val="005A5C29"/>
    <w:rsid w:val="005D2DD5"/>
    <w:rsid w:val="005E60D0"/>
    <w:rsid w:val="00603728"/>
    <w:rsid w:val="00613AA4"/>
    <w:rsid w:val="00615420"/>
    <w:rsid w:val="00630B18"/>
    <w:rsid w:val="00633963"/>
    <w:rsid w:val="00637520"/>
    <w:rsid w:val="00642162"/>
    <w:rsid w:val="00643111"/>
    <w:rsid w:val="00644F73"/>
    <w:rsid w:val="006510A5"/>
    <w:rsid w:val="00680E15"/>
    <w:rsid w:val="00685F34"/>
    <w:rsid w:val="00696B8A"/>
    <w:rsid w:val="006A0F90"/>
    <w:rsid w:val="006A1451"/>
    <w:rsid w:val="006A5826"/>
    <w:rsid w:val="006A67B3"/>
    <w:rsid w:val="006C045F"/>
    <w:rsid w:val="006C5728"/>
    <w:rsid w:val="006D0F03"/>
    <w:rsid w:val="006D3BD1"/>
    <w:rsid w:val="006D4454"/>
    <w:rsid w:val="006D4492"/>
    <w:rsid w:val="006F4BF1"/>
    <w:rsid w:val="007033FF"/>
    <w:rsid w:val="00723FB5"/>
    <w:rsid w:val="00725CCE"/>
    <w:rsid w:val="007408CD"/>
    <w:rsid w:val="00742CC4"/>
    <w:rsid w:val="007501EB"/>
    <w:rsid w:val="0076435A"/>
    <w:rsid w:val="00766377"/>
    <w:rsid w:val="00792F90"/>
    <w:rsid w:val="007A1811"/>
    <w:rsid w:val="007A3323"/>
    <w:rsid w:val="007A56B8"/>
    <w:rsid w:val="007B513C"/>
    <w:rsid w:val="007D56CD"/>
    <w:rsid w:val="007E654F"/>
    <w:rsid w:val="00802198"/>
    <w:rsid w:val="00805798"/>
    <w:rsid w:val="00806708"/>
    <w:rsid w:val="0083678E"/>
    <w:rsid w:val="00836A8F"/>
    <w:rsid w:val="00843FCF"/>
    <w:rsid w:val="00844202"/>
    <w:rsid w:val="00853DCB"/>
    <w:rsid w:val="008546C5"/>
    <w:rsid w:val="008634E1"/>
    <w:rsid w:val="008734C7"/>
    <w:rsid w:val="00875FC5"/>
    <w:rsid w:val="008A24FA"/>
    <w:rsid w:val="008B3459"/>
    <w:rsid w:val="008B3E52"/>
    <w:rsid w:val="008B53F3"/>
    <w:rsid w:val="008B7106"/>
    <w:rsid w:val="008C1A89"/>
    <w:rsid w:val="008C205E"/>
    <w:rsid w:val="008C3596"/>
    <w:rsid w:val="008E538C"/>
    <w:rsid w:val="008F7B7C"/>
    <w:rsid w:val="00910CCD"/>
    <w:rsid w:val="00926FF5"/>
    <w:rsid w:val="009354CB"/>
    <w:rsid w:val="00941EA8"/>
    <w:rsid w:val="00957D1C"/>
    <w:rsid w:val="0096126C"/>
    <w:rsid w:val="009631BF"/>
    <w:rsid w:val="0097326C"/>
    <w:rsid w:val="00983B90"/>
    <w:rsid w:val="0099064F"/>
    <w:rsid w:val="00991AB3"/>
    <w:rsid w:val="009C6CF5"/>
    <w:rsid w:val="009D40A6"/>
    <w:rsid w:val="009D6346"/>
    <w:rsid w:val="009E3F5B"/>
    <w:rsid w:val="00A23833"/>
    <w:rsid w:val="00A267E4"/>
    <w:rsid w:val="00A41322"/>
    <w:rsid w:val="00A5377F"/>
    <w:rsid w:val="00A64FED"/>
    <w:rsid w:val="00A6565A"/>
    <w:rsid w:val="00A6749F"/>
    <w:rsid w:val="00A72F9D"/>
    <w:rsid w:val="00A93447"/>
    <w:rsid w:val="00AA295A"/>
    <w:rsid w:val="00AC54FC"/>
    <w:rsid w:val="00AD746D"/>
    <w:rsid w:val="00AE2F98"/>
    <w:rsid w:val="00AF3EBD"/>
    <w:rsid w:val="00B03A62"/>
    <w:rsid w:val="00B21F13"/>
    <w:rsid w:val="00B25487"/>
    <w:rsid w:val="00B26AAD"/>
    <w:rsid w:val="00B27D24"/>
    <w:rsid w:val="00B519A1"/>
    <w:rsid w:val="00B54B30"/>
    <w:rsid w:val="00B7226A"/>
    <w:rsid w:val="00B8018F"/>
    <w:rsid w:val="00BB3F2C"/>
    <w:rsid w:val="00BC1FE2"/>
    <w:rsid w:val="00BC3726"/>
    <w:rsid w:val="00BE535F"/>
    <w:rsid w:val="00BE5AF5"/>
    <w:rsid w:val="00BF035C"/>
    <w:rsid w:val="00C131BF"/>
    <w:rsid w:val="00C2188D"/>
    <w:rsid w:val="00C3590A"/>
    <w:rsid w:val="00C46610"/>
    <w:rsid w:val="00C52224"/>
    <w:rsid w:val="00C67D0B"/>
    <w:rsid w:val="00CA6D55"/>
    <w:rsid w:val="00CB5FBB"/>
    <w:rsid w:val="00CC2CA2"/>
    <w:rsid w:val="00CC53F1"/>
    <w:rsid w:val="00CC5919"/>
    <w:rsid w:val="00CE4ECB"/>
    <w:rsid w:val="00D01F74"/>
    <w:rsid w:val="00D45099"/>
    <w:rsid w:val="00D55DF8"/>
    <w:rsid w:val="00D6279A"/>
    <w:rsid w:val="00D741FB"/>
    <w:rsid w:val="00D74C06"/>
    <w:rsid w:val="00D74C2B"/>
    <w:rsid w:val="00D80486"/>
    <w:rsid w:val="00DA4B8C"/>
    <w:rsid w:val="00DA7425"/>
    <w:rsid w:val="00DB4194"/>
    <w:rsid w:val="00DB6A40"/>
    <w:rsid w:val="00DB6C88"/>
    <w:rsid w:val="00DC1B20"/>
    <w:rsid w:val="00DC733E"/>
    <w:rsid w:val="00DD164C"/>
    <w:rsid w:val="00DE580D"/>
    <w:rsid w:val="00DE62B6"/>
    <w:rsid w:val="00E212B1"/>
    <w:rsid w:val="00E24B53"/>
    <w:rsid w:val="00E4149D"/>
    <w:rsid w:val="00E54484"/>
    <w:rsid w:val="00E572AA"/>
    <w:rsid w:val="00E5794B"/>
    <w:rsid w:val="00E72569"/>
    <w:rsid w:val="00E761E5"/>
    <w:rsid w:val="00E80ED4"/>
    <w:rsid w:val="00EB7CE0"/>
    <w:rsid w:val="00EC56C4"/>
    <w:rsid w:val="00EC5EE6"/>
    <w:rsid w:val="00ED6614"/>
    <w:rsid w:val="00ED7FD8"/>
    <w:rsid w:val="00EE045B"/>
    <w:rsid w:val="00F0502C"/>
    <w:rsid w:val="00F14AF6"/>
    <w:rsid w:val="00F16B2A"/>
    <w:rsid w:val="00F16C92"/>
    <w:rsid w:val="00F23B84"/>
    <w:rsid w:val="00F247F2"/>
    <w:rsid w:val="00F41CDB"/>
    <w:rsid w:val="00F454CF"/>
    <w:rsid w:val="00F51C1C"/>
    <w:rsid w:val="00F53763"/>
    <w:rsid w:val="00F544B8"/>
    <w:rsid w:val="00F54A55"/>
    <w:rsid w:val="00F60C1E"/>
    <w:rsid w:val="00F655A1"/>
    <w:rsid w:val="00F67F16"/>
    <w:rsid w:val="00F80CD4"/>
    <w:rsid w:val="00F84B6C"/>
    <w:rsid w:val="00F920A4"/>
    <w:rsid w:val="00F9370C"/>
    <w:rsid w:val="00F95508"/>
    <w:rsid w:val="00FB0273"/>
    <w:rsid w:val="00FB5550"/>
    <w:rsid w:val="00FC1299"/>
    <w:rsid w:val="00FC19B2"/>
    <w:rsid w:val="00FC2F80"/>
    <w:rsid w:val="00FC5A1A"/>
    <w:rsid w:val="00FC7740"/>
    <w:rsid w:val="00FD7441"/>
    <w:rsid w:val="00FE7314"/>
    <w:rsid w:val="00FF4551"/>
    <w:rsid w:val="00FF4C75"/>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5B17D"/>
  <w15:docId w15:val="{DDB35503-CC38-494C-9127-145B3A1E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ABE"/>
    <w:rPr>
      <w:rFonts w:asciiTheme="minorHAnsi" w:hAnsiTheme="minorHAnsi"/>
      <w:szCs w:val="24"/>
    </w:rPr>
  </w:style>
  <w:style w:type="paragraph" w:styleId="Heading1">
    <w:name w:val="heading 1"/>
    <w:basedOn w:val="Normal"/>
    <w:next w:val="Normal"/>
    <w:link w:val="Heading1Char"/>
    <w:qFormat/>
    <w:rsid w:val="00CA6D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1F21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7501EB"/>
    <w:rPr>
      <w:rFonts w:ascii="Arial" w:hAnsi="Arial"/>
      <w:sz w:val="16"/>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29" w:type="dxa"/>
        <w:left w:w="115" w:type="dxa"/>
        <w:bottom w:w="29" w:type="dxa"/>
        <w:right w:w="115" w:type="dxa"/>
      </w:tcMar>
    </w:tcPr>
    <w:tblStylePr w:type="firstRow">
      <w:pPr>
        <w:jc w:val="center"/>
      </w:pPr>
      <w:rPr>
        <w:rFonts w:ascii="Calibri" w:hAnsi="Calibri"/>
        <w:b/>
        <w:color w:val="FFFFFF"/>
        <w:sz w:val="18"/>
      </w:rPr>
      <w:tblPr/>
      <w:tcPr>
        <w:shd w:val="clear" w:color="auto" w:fill="993300"/>
        <w:vAlign w:val="center"/>
      </w:tcPr>
    </w:tblStylePr>
    <w:tblStylePr w:type="band1Horz">
      <w:rPr>
        <w:rFonts w:ascii="Arial" w:hAnsi="Arial"/>
        <w:sz w:val="18"/>
      </w:rPr>
    </w:tblStylePr>
    <w:tblStylePr w:type="band2Horz">
      <w:pPr>
        <w:jc w:val="left"/>
      </w:pPr>
      <w:rPr>
        <w:rFonts w:ascii="Arial" w:hAnsi="Arial"/>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6E6E6"/>
      </w:tcPr>
    </w:tblStylePr>
  </w:style>
  <w:style w:type="paragraph" w:customStyle="1" w:styleId="Bullets">
    <w:name w:val="Bullets"/>
    <w:basedOn w:val="Normal"/>
    <w:next w:val="Normal"/>
    <w:rsid w:val="00DB6A40"/>
    <w:pPr>
      <w:spacing w:after="60"/>
      <w:contextualSpacing/>
    </w:pPr>
    <w:rPr>
      <w:color w:val="000000"/>
      <w:sz w:val="22"/>
    </w:rPr>
  </w:style>
  <w:style w:type="table" w:styleId="TableGrid">
    <w:name w:val="Table Grid"/>
    <w:basedOn w:val="TableNormal"/>
    <w:rsid w:val="00000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Name">
    <w:name w:val="Resume Name"/>
    <w:rsid w:val="005621F4"/>
    <w:rPr>
      <w:rFonts w:ascii="Century Gothic" w:hAnsi="Century Gothic"/>
      <w:b/>
      <w:color w:val="FF0000"/>
      <w:kern w:val="32"/>
      <w:sz w:val="28"/>
      <w:szCs w:val="24"/>
    </w:rPr>
  </w:style>
  <w:style w:type="paragraph" w:styleId="BodyText">
    <w:name w:val="Body Text"/>
    <w:basedOn w:val="Normal"/>
    <w:link w:val="BodyTextChar"/>
    <w:rsid w:val="00F920A4"/>
    <w:pPr>
      <w:spacing w:after="200"/>
    </w:pPr>
    <w:rPr>
      <w:color w:val="404040" w:themeColor="text1" w:themeTint="BF"/>
    </w:rPr>
  </w:style>
  <w:style w:type="paragraph" w:customStyle="1" w:styleId="Bullet1">
    <w:name w:val="Bullet 1"/>
    <w:basedOn w:val="BodyText"/>
    <w:link w:val="Bullet1Char"/>
    <w:rsid w:val="007D56CD"/>
    <w:pPr>
      <w:numPr>
        <w:numId w:val="2"/>
      </w:numPr>
      <w:tabs>
        <w:tab w:val="left" w:pos="864"/>
        <w:tab w:val="left" w:pos="1152"/>
        <w:tab w:val="left" w:pos="1440"/>
        <w:tab w:val="left" w:pos="1728"/>
      </w:tabs>
      <w:spacing w:after="0"/>
    </w:pPr>
  </w:style>
  <w:style w:type="paragraph" w:customStyle="1" w:styleId="Bullet2">
    <w:name w:val="Bullet 2"/>
    <w:basedOn w:val="Bullet1"/>
    <w:rsid w:val="008B53F3"/>
    <w:pPr>
      <w:numPr>
        <w:ilvl w:val="2"/>
      </w:numPr>
      <w:tabs>
        <w:tab w:val="clear" w:pos="576"/>
        <w:tab w:val="num" w:pos="360"/>
      </w:tabs>
    </w:pPr>
  </w:style>
  <w:style w:type="paragraph" w:customStyle="1" w:styleId="Bullet3">
    <w:name w:val="Bullet 3"/>
    <w:basedOn w:val="Bullet1"/>
    <w:rsid w:val="008B53F3"/>
    <w:pPr>
      <w:numPr>
        <w:ilvl w:val="4"/>
      </w:numPr>
      <w:tabs>
        <w:tab w:val="clear" w:pos="864"/>
        <w:tab w:val="num" w:pos="360"/>
      </w:tabs>
    </w:pPr>
  </w:style>
  <w:style w:type="paragraph" w:customStyle="1" w:styleId="Bullet4">
    <w:name w:val="Bullet 4"/>
    <w:basedOn w:val="Bullet1"/>
    <w:rsid w:val="008B53F3"/>
    <w:pPr>
      <w:numPr>
        <w:ilvl w:val="6"/>
      </w:numPr>
      <w:tabs>
        <w:tab w:val="clear" w:pos="864"/>
        <w:tab w:val="clear" w:pos="1152"/>
        <w:tab w:val="num" w:pos="360"/>
      </w:tabs>
    </w:pPr>
    <w:rPr>
      <w:bCs/>
    </w:rPr>
  </w:style>
  <w:style w:type="paragraph" w:styleId="Header">
    <w:name w:val="header"/>
    <w:basedOn w:val="Normal"/>
    <w:rsid w:val="00836A8F"/>
    <w:pPr>
      <w:tabs>
        <w:tab w:val="center" w:pos="4320"/>
        <w:tab w:val="right" w:pos="8640"/>
      </w:tabs>
    </w:pPr>
    <w:rPr>
      <w:rFonts w:ascii="Century Gothic" w:hAnsi="Century Gothic"/>
      <w:b/>
      <w:sz w:val="18"/>
    </w:rPr>
  </w:style>
  <w:style w:type="paragraph" w:styleId="Footer">
    <w:name w:val="footer"/>
    <w:basedOn w:val="Normal"/>
    <w:link w:val="FooterChar"/>
    <w:rsid w:val="00836A8F"/>
    <w:pPr>
      <w:tabs>
        <w:tab w:val="center" w:pos="4320"/>
        <w:tab w:val="right" w:pos="8640"/>
      </w:tabs>
    </w:pPr>
    <w:rPr>
      <w:rFonts w:ascii="Century Gothic" w:hAnsi="Century Gothic"/>
      <w:color w:val="FF0000"/>
      <w:sz w:val="18"/>
    </w:rPr>
  </w:style>
  <w:style w:type="character" w:styleId="PageNumber">
    <w:name w:val="page number"/>
    <w:basedOn w:val="DefaultParagraphFont"/>
    <w:rsid w:val="00836A8F"/>
    <w:rPr>
      <w:rFonts w:ascii="Century Gothic" w:hAnsi="Century Gothic"/>
      <w:b w:val="0"/>
      <w:color w:val="auto"/>
      <w:sz w:val="18"/>
    </w:rPr>
  </w:style>
  <w:style w:type="character" w:customStyle="1" w:styleId="FooterChar">
    <w:name w:val="Footer Char"/>
    <w:basedOn w:val="DefaultParagraphFont"/>
    <w:link w:val="Footer"/>
    <w:rsid w:val="00836A8F"/>
    <w:rPr>
      <w:rFonts w:ascii="Century Gothic" w:hAnsi="Century Gothic"/>
      <w:color w:val="FF0000"/>
      <w:sz w:val="18"/>
      <w:szCs w:val="24"/>
    </w:rPr>
  </w:style>
  <w:style w:type="character" w:customStyle="1" w:styleId="BodyTextChar">
    <w:name w:val="Body Text Char"/>
    <w:basedOn w:val="DefaultParagraphFont"/>
    <w:link w:val="BodyText"/>
    <w:rsid w:val="00F920A4"/>
    <w:rPr>
      <w:rFonts w:asciiTheme="minorHAnsi" w:hAnsiTheme="minorHAnsi"/>
      <w:color w:val="404040" w:themeColor="text1" w:themeTint="BF"/>
      <w:szCs w:val="24"/>
    </w:rPr>
  </w:style>
  <w:style w:type="character" w:customStyle="1" w:styleId="Bullet1Char">
    <w:name w:val="Bullet 1 Char"/>
    <w:basedOn w:val="BodyTextChar"/>
    <w:link w:val="Bullet1"/>
    <w:rsid w:val="007D56CD"/>
    <w:rPr>
      <w:rFonts w:ascii="Corbel" w:hAnsi="Corbel"/>
      <w:color w:val="404040" w:themeColor="text1" w:themeTint="BF"/>
      <w:szCs w:val="24"/>
    </w:rPr>
  </w:style>
  <w:style w:type="paragraph" w:customStyle="1" w:styleId="ResumeHeading1">
    <w:name w:val="Resume Heading 1"/>
    <w:basedOn w:val="Normal"/>
    <w:rsid w:val="005621F4"/>
    <w:pPr>
      <w:keepNext/>
      <w:tabs>
        <w:tab w:val="left" w:pos="720"/>
        <w:tab w:val="left" w:pos="864"/>
        <w:tab w:val="left" w:pos="1008"/>
        <w:tab w:val="left" w:pos="1152"/>
        <w:tab w:val="left" w:pos="1296"/>
      </w:tabs>
      <w:spacing w:after="180" w:line="280" w:lineRule="exact"/>
      <w:outlineLvl w:val="1"/>
    </w:pPr>
    <w:rPr>
      <w:rFonts w:ascii="Century Gothic" w:hAnsi="Century Gothic" w:cs="Arial"/>
      <w:b/>
      <w:bCs/>
      <w:iCs/>
      <w:color w:val="FF0000"/>
      <w:kern w:val="32"/>
      <w:szCs w:val="28"/>
    </w:rPr>
  </w:style>
  <w:style w:type="paragraph" w:customStyle="1" w:styleId="ResumeHeading2">
    <w:name w:val="Resume Heading 2"/>
    <w:basedOn w:val="Normal"/>
    <w:rsid w:val="005621F4"/>
    <w:pPr>
      <w:keepNext/>
      <w:tabs>
        <w:tab w:val="left" w:pos="864"/>
        <w:tab w:val="left" w:pos="1008"/>
        <w:tab w:val="left" w:pos="1152"/>
      </w:tabs>
      <w:spacing w:before="120" w:after="180" w:line="280" w:lineRule="exact"/>
      <w:outlineLvl w:val="2"/>
    </w:pPr>
    <w:rPr>
      <w:rFonts w:ascii="Century Gothic" w:hAnsi="Century Gothic" w:cs="Arial"/>
      <w:b/>
      <w:bCs/>
      <w:i/>
      <w:color w:val="FF0000"/>
      <w:kern w:val="32"/>
      <w:szCs w:val="26"/>
    </w:rPr>
  </w:style>
  <w:style w:type="paragraph" w:customStyle="1" w:styleId="ResumeHeading3">
    <w:name w:val="Resume Heading 3"/>
    <w:basedOn w:val="ResumeHeading2"/>
    <w:rsid w:val="005621F4"/>
    <w:pPr>
      <w:framePr w:hSpace="180" w:wrap="around" w:vAnchor="text" w:hAnchor="text" w:y="1"/>
      <w:suppressOverlap/>
    </w:pPr>
    <w:rPr>
      <w:b w:val="0"/>
    </w:rPr>
  </w:style>
  <w:style w:type="character" w:customStyle="1" w:styleId="Italic">
    <w:name w:val="Italic"/>
    <w:basedOn w:val="DefaultParagraphFont"/>
    <w:rsid w:val="008B53F3"/>
    <w:rPr>
      <w:i/>
    </w:rPr>
  </w:style>
  <w:style w:type="paragraph" w:customStyle="1" w:styleId="Ballooncall-outRight">
    <w:name w:val="Balloon call-out Right"/>
    <w:basedOn w:val="Normal"/>
    <w:rsid w:val="008B53F3"/>
    <w:pPr>
      <w:spacing w:after="120" w:line="280" w:lineRule="exact"/>
      <w:jc w:val="right"/>
    </w:pPr>
    <w:rPr>
      <w:rFonts w:ascii="Arial Bold" w:hAnsi="Arial Bold"/>
      <w:b/>
      <w:bCs/>
      <w:color w:val="FF0000"/>
      <w:sz w:val="18"/>
      <w:szCs w:val="20"/>
    </w:rPr>
  </w:style>
  <w:style w:type="paragraph" w:customStyle="1" w:styleId="Blackcall-outRight">
    <w:name w:val="Black call-out Right"/>
    <w:basedOn w:val="Normal"/>
    <w:rsid w:val="008B53F3"/>
    <w:pPr>
      <w:spacing w:after="60"/>
      <w:contextualSpacing/>
      <w:jc w:val="right"/>
    </w:pPr>
    <w:rPr>
      <w:rFonts w:ascii="Arial" w:hAnsi="Arial"/>
      <w:color w:val="000000"/>
      <w:sz w:val="16"/>
    </w:rPr>
  </w:style>
  <w:style w:type="paragraph" w:customStyle="1" w:styleId="ResumeTitle">
    <w:name w:val="Resume Title"/>
    <w:basedOn w:val="ResumeName"/>
    <w:rsid w:val="005621F4"/>
    <w:pPr>
      <w:keepNext/>
    </w:pPr>
    <w:rPr>
      <w:color w:val="auto"/>
      <w:sz w:val="24"/>
    </w:rPr>
  </w:style>
  <w:style w:type="paragraph" w:styleId="BalloonText">
    <w:name w:val="Balloon Text"/>
    <w:basedOn w:val="Normal"/>
    <w:link w:val="BalloonTextChar"/>
    <w:rsid w:val="00416411"/>
    <w:rPr>
      <w:rFonts w:ascii="Tahoma" w:hAnsi="Tahoma" w:cs="Tahoma"/>
      <w:sz w:val="16"/>
      <w:szCs w:val="16"/>
    </w:rPr>
  </w:style>
  <w:style w:type="character" w:customStyle="1" w:styleId="BalloonTextChar">
    <w:name w:val="Balloon Text Char"/>
    <w:basedOn w:val="DefaultParagraphFont"/>
    <w:link w:val="BalloonText"/>
    <w:rsid w:val="00416411"/>
    <w:rPr>
      <w:rFonts w:ascii="Tahoma" w:hAnsi="Tahoma" w:cs="Tahoma"/>
      <w:sz w:val="16"/>
      <w:szCs w:val="16"/>
    </w:rPr>
  </w:style>
  <w:style w:type="paragraph" w:customStyle="1" w:styleId="Call-outRight-black">
    <w:name w:val="Call-out Right-black"/>
    <w:basedOn w:val="Normal"/>
    <w:rsid w:val="00F920A4"/>
    <w:pPr>
      <w:spacing w:after="120"/>
      <w:jc w:val="right"/>
    </w:pPr>
    <w:rPr>
      <w:color w:val="404040" w:themeColor="text1" w:themeTint="BF"/>
      <w:sz w:val="16"/>
    </w:rPr>
  </w:style>
  <w:style w:type="paragraph" w:customStyle="1" w:styleId="Call-outRight">
    <w:name w:val="Call-out Right"/>
    <w:basedOn w:val="Normal"/>
    <w:rsid w:val="002C70C7"/>
    <w:pPr>
      <w:spacing w:after="60" w:line="280" w:lineRule="exact"/>
      <w:jc w:val="right"/>
    </w:pPr>
    <w:rPr>
      <w:rFonts w:ascii="Century Gothic" w:hAnsi="Century Gothic"/>
      <w:b/>
      <w:bCs/>
      <w:color w:val="FF0000"/>
      <w:sz w:val="18"/>
      <w:szCs w:val="20"/>
    </w:rPr>
  </w:style>
  <w:style w:type="paragraph" w:customStyle="1" w:styleId="Default">
    <w:name w:val="Default"/>
    <w:rsid w:val="00E5794B"/>
    <w:pPr>
      <w:autoSpaceDE w:val="0"/>
      <w:autoSpaceDN w:val="0"/>
      <w:adjustRightInd w:val="0"/>
    </w:pPr>
    <w:rPr>
      <w:color w:val="000000"/>
      <w:sz w:val="24"/>
      <w:szCs w:val="24"/>
    </w:rPr>
  </w:style>
  <w:style w:type="character" w:styleId="Emphasis">
    <w:name w:val="Emphasis"/>
    <w:basedOn w:val="DefaultParagraphFont"/>
    <w:qFormat/>
    <w:rsid w:val="00CA6D55"/>
    <w:rPr>
      <w:i/>
      <w:iCs/>
    </w:rPr>
  </w:style>
  <w:style w:type="character" w:customStyle="1" w:styleId="Heading1Char">
    <w:name w:val="Heading 1 Char"/>
    <w:basedOn w:val="DefaultParagraphFont"/>
    <w:link w:val="Heading1"/>
    <w:rsid w:val="00CA6D55"/>
    <w:rPr>
      <w:rFonts w:asciiTheme="majorHAnsi" w:eastAsiaTheme="majorEastAsia" w:hAnsiTheme="majorHAnsi" w:cstheme="majorBidi"/>
      <w:b/>
      <w:bCs/>
      <w:color w:val="365F91" w:themeColor="accent1" w:themeShade="BF"/>
      <w:sz w:val="28"/>
      <w:szCs w:val="28"/>
    </w:rPr>
  </w:style>
  <w:style w:type="paragraph" w:customStyle="1" w:styleId="BulletIndent1">
    <w:name w:val="Bullet Indent 1"/>
    <w:basedOn w:val="BodyText"/>
    <w:rsid w:val="00FF4551"/>
    <w:pPr>
      <w:tabs>
        <w:tab w:val="num" w:pos="288"/>
        <w:tab w:val="left" w:pos="576"/>
        <w:tab w:val="left" w:pos="864"/>
        <w:tab w:val="left" w:pos="1152"/>
        <w:tab w:val="left" w:pos="1440"/>
        <w:tab w:val="left" w:pos="1728"/>
      </w:tabs>
      <w:spacing w:before="120" w:after="0" w:line="240" w:lineRule="atLeast"/>
      <w:ind w:left="288"/>
    </w:pPr>
    <w:rPr>
      <w:rFonts w:ascii="Times New Roman" w:hAnsi="Times New Roman"/>
      <w:iCs/>
      <w:color w:val="auto"/>
      <w:sz w:val="22"/>
    </w:rPr>
  </w:style>
  <w:style w:type="paragraph" w:customStyle="1" w:styleId="BulletIndent2">
    <w:name w:val="Bullet Indent 2"/>
    <w:basedOn w:val="BulletIndent1"/>
    <w:rsid w:val="00FF4551"/>
    <w:pPr>
      <w:tabs>
        <w:tab w:val="clear" w:pos="288"/>
        <w:tab w:val="num" w:pos="576"/>
      </w:tabs>
      <w:ind w:left="576"/>
    </w:pPr>
    <w:rPr>
      <w:iCs w:val="0"/>
    </w:rPr>
  </w:style>
  <w:style w:type="paragraph" w:customStyle="1" w:styleId="BulletIndent3">
    <w:name w:val="Bullet Indent 3"/>
    <w:basedOn w:val="BulletIndent1"/>
    <w:rsid w:val="00FF4551"/>
    <w:pPr>
      <w:tabs>
        <w:tab w:val="clear" w:pos="288"/>
        <w:tab w:val="clear" w:pos="576"/>
        <w:tab w:val="num" w:pos="864"/>
      </w:tabs>
      <w:ind w:left="864"/>
    </w:pPr>
    <w:rPr>
      <w:iCs w:val="0"/>
    </w:rPr>
  </w:style>
  <w:style w:type="paragraph" w:customStyle="1" w:styleId="BulletIndent4">
    <w:name w:val="Bullet Indent 4"/>
    <w:basedOn w:val="BulletIndent1"/>
    <w:rsid w:val="00FF4551"/>
    <w:pPr>
      <w:tabs>
        <w:tab w:val="clear" w:pos="288"/>
        <w:tab w:val="clear" w:pos="576"/>
        <w:tab w:val="clear" w:pos="864"/>
        <w:tab w:val="num" w:pos="1152"/>
      </w:tabs>
      <w:ind w:left="1152"/>
    </w:pPr>
    <w:rPr>
      <w:iCs w:val="0"/>
    </w:rPr>
  </w:style>
  <w:style w:type="character" w:customStyle="1" w:styleId="Heading5Char">
    <w:name w:val="Heading 5 Char"/>
    <w:basedOn w:val="DefaultParagraphFont"/>
    <w:link w:val="Heading5"/>
    <w:semiHidden/>
    <w:rsid w:val="001F217A"/>
    <w:rPr>
      <w:rFonts w:asciiTheme="majorHAnsi" w:eastAsiaTheme="majorEastAsia" w:hAnsiTheme="majorHAnsi" w:cstheme="majorBidi"/>
      <w:color w:val="365F91" w:themeColor="accent1" w:themeShade="BF"/>
      <w:sz w:val="24"/>
      <w:szCs w:val="24"/>
    </w:rPr>
  </w:style>
  <w:style w:type="character" w:styleId="CommentReference">
    <w:name w:val="annotation reference"/>
    <w:basedOn w:val="DefaultParagraphFont"/>
    <w:semiHidden/>
    <w:unhideWhenUsed/>
    <w:rsid w:val="00E572AA"/>
    <w:rPr>
      <w:sz w:val="16"/>
      <w:szCs w:val="16"/>
    </w:rPr>
  </w:style>
  <w:style w:type="paragraph" w:styleId="CommentText">
    <w:name w:val="annotation text"/>
    <w:basedOn w:val="Normal"/>
    <w:link w:val="CommentTextChar"/>
    <w:semiHidden/>
    <w:unhideWhenUsed/>
    <w:rsid w:val="00E572AA"/>
    <w:rPr>
      <w:szCs w:val="20"/>
    </w:rPr>
  </w:style>
  <w:style w:type="character" w:customStyle="1" w:styleId="CommentTextChar">
    <w:name w:val="Comment Text Char"/>
    <w:basedOn w:val="DefaultParagraphFont"/>
    <w:link w:val="CommentText"/>
    <w:semiHidden/>
    <w:rsid w:val="00E572AA"/>
  </w:style>
  <w:style w:type="paragraph" w:styleId="CommentSubject">
    <w:name w:val="annotation subject"/>
    <w:basedOn w:val="CommentText"/>
    <w:next w:val="CommentText"/>
    <w:link w:val="CommentSubjectChar"/>
    <w:semiHidden/>
    <w:unhideWhenUsed/>
    <w:rsid w:val="00E572AA"/>
    <w:rPr>
      <w:b/>
      <w:bCs/>
    </w:rPr>
  </w:style>
  <w:style w:type="character" w:customStyle="1" w:styleId="CommentSubjectChar">
    <w:name w:val="Comment Subject Char"/>
    <w:basedOn w:val="CommentTextChar"/>
    <w:link w:val="CommentSubject"/>
    <w:semiHidden/>
    <w:rsid w:val="00E57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5024">
      <w:bodyDiv w:val="1"/>
      <w:marLeft w:val="0"/>
      <w:marRight w:val="0"/>
      <w:marTop w:val="0"/>
      <w:marBottom w:val="0"/>
      <w:divBdr>
        <w:top w:val="none" w:sz="0" w:space="0" w:color="auto"/>
        <w:left w:val="none" w:sz="0" w:space="0" w:color="auto"/>
        <w:bottom w:val="none" w:sz="0" w:space="0" w:color="auto"/>
        <w:right w:val="none" w:sz="0" w:space="0" w:color="auto"/>
      </w:divBdr>
    </w:div>
    <w:div w:id="275530008">
      <w:bodyDiv w:val="1"/>
      <w:marLeft w:val="0"/>
      <w:marRight w:val="0"/>
      <w:marTop w:val="0"/>
      <w:marBottom w:val="0"/>
      <w:divBdr>
        <w:top w:val="none" w:sz="0" w:space="0" w:color="auto"/>
        <w:left w:val="none" w:sz="0" w:space="0" w:color="auto"/>
        <w:bottom w:val="none" w:sz="0" w:space="0" w:color="auto"/>
        <w:right w:val="none" w:sz="0" w:space="0" w:color="auto"/>
      </w:divBdr>
    </w:div>
    <w:div w:id="1090809409">
      <w:bodyDiv w:val="1"/>
      <w:marLeft w:val="0"/>
      <w:marRight w:val="0"/>
      <w:marTop w:val="0"/>
      <w:marBottom w:val="0"/>
      <w:divBdr>
        <w:top w:val="none" w:sz="0" w:space="0" w:color="auto"/>
        <w:left w:val="none" w:sz="0" w:space="0" w:color="auto"/>
        <w:bottom w:val="none" w:sz="0" w:space="0" w:color="auto"/>
        <w:right w:val="none" w:sz="0" w:space="0" w:color="auto"/>
      </w:divBdr>
      <w:divsChild>
        <w:div w:id="686903817">
          <w:marLeft w:val="0"/>
          <w:marRight w:val="0"/>
          <w:marTop w:val="0"/>
          <w:marBottom w:val="0"/>
          <w:divBdr>
            <w:top w:val="none" w:sz="0" w:space="0" w:color="auto"/>
            <w:left w:val="none" w:sz="0" w:space="0" w:color="auto"/>
            <w:bottom w:val="none" w:sz="0" w:space="0" w:color="auto"/>
            <w:right w:val="none" w:sz="0" w:space="0" w:color="auto"/>
          </w:divBdr>
        </w:div>
      </w:divsChild>
    </w:div>
    <w:div w:id="20948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hmmh.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mm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HMMH</Company>
  <LinksUpToDate>false</LinksUpToDate>
  <CharactersWithSpaces>1266</CharactersWithSpaces>
  <SharedDoc>false</SharedDoc>
  <HLinks>
    <vt:vector size="12" baseType="variant">
      <vt:variant>
        <vt:i4>4194395</vt:i4>
      </vt:variant>
      <vt:variant>
        <vt:i4>6</vt:i4>
      </vt:variant>
      <vt:variant>
        <vt:i4>0</vt:i4>
      </vt:variant>
      <vt:variant>
        <vt:i4>5</vt:i4>
      </vt:variant>
      <vt:variant>
        <vt:lpwstr>http://www.hmmh.com/</vt:lpwstr>
      </vt:variant>
      <vt:variant>
        <vt:lpwstr/>
      </vt:variant>
      <vt:variant>
        <vt:i4>4194395</vt:i4>
      </vt:variant>
      <vt:variant>
        <vt:i4>0</vt:i4>
      </vt:variant>
      <vt:variant>
        <vt:i4>0</vt:i4>
      </vt:variant>
      <vt:variant>
        <vt:i4>5</vt:i4>
      </vt:variant>
      <vt:variant>
        <vt:lpwstr>http://www.hmmh.com/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 Collins</dc:creator>
  <cp:lastModifiedBy>Laura</cp:lastModifiedBy>
  <cp:revision>2</cp:revision>
  <cp:lastPrinted>2016-01-14T17:32:00Z</cp:lastPrinted>
  <dcterms:created xsi:type="dcterms:W3CDTF">2021-02-21T02:00:00Z</dcterms:created>
  <dcterms:modified xsi:type="dcterms:W3CDTF">2021-02-21T02:00:00Z</dcterms:modified>
</cp:coreProperties>
</file>