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CA936" w14:textId="77777777" w:rsidR="009C39A4" w:rsidRPr="009C39A4" w:rsidRDefault="009C39A4" w:rsidP="009C39A4">
      <w:r w:rsidRPr="009C39A4">
        <w:rPr>
          <w:b/>
          <w:bCs/>
        </w:rPr>
        <w:t>Bio</w:t>
      </w:r>
      <w:r w:rsidRPr="009C39A4">
        <w:t>:  David Cohen is a graduate of Fordham Law School and has been employed with the FAA since 2003.  David began his career in the FAA Eastern Region Office of Regional Counsel where he represented the FAA in numerous enforcement hearings before the NTSB.  Additionally, as an Airports and Environmental Law Attorney, David provided legal advice and analysis on dozens of environmental projects throughout the country.  In 2015, David joined the Eastern Region Airports Division as the new Compliance Program Manager.</w:t>
      </w:r>
    </w:p>
    <w:p w14:paraId="4BF4721D" w14:textId="77777777" w:rsidR="00431BA1" w:rsidRDefault="00825836"/>
    <w:sectPr w:rsidR="00431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A4"/>
    <w:rsid w:val="00530D5F"/>
    <w:rsid w:val="00825836"/>
    <w:rsid w:val="009C39A4"/>
    <w:rsid w:val="00F6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B824"/>
  <w15:chartTrackingRefBased/>
  <w15:docId w15:val="{5836500E-47AE-467B-B6AB-998775F0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57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4</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Reis</dc:creator>
  <cp:keywords/>
  <dc:description/>
  <cp:lastModifiedBy>Laura Tardio</cp:lastModifiedBy>
  <cp:revision>2</cp:revision>
  <dcterms:created xsi:type="dcterms:W3CDTF">2021-03-18T12:41:00Z</dcterms:created>
  <dcterms:modified xsi:type="dcterms:W3CDTF">2021-03-18T12:41:00Z</dcterms:modified>
</cp:coreProperties>
</file>