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327B0" w14:textId="77777777" w:rsidR="001243F9" w:rsidRDefault="001243F9" w:rsidP="001243F9">
      <w:pPr>
        <w:jc w:val="both"/>
        <w:rPr>
          <w:rFonts w:ascii="Segoe Condensed" w:hAnsi="Segoe Condensed"/>
          <w:sz w:val="24"/>
          <w:szCs w:val="24"/>
        </w:rPr>
      </w:pPr>
    </w:p>
    <w:p w14:paraId="7CE667C5" w14:textId="77777777" w:rsidR="001243F9" w:rsidRPr="003F2A57" w:rsidRDefault="001243F9" w:rsidP="001243F9">
      <w:pPr>
        <w:pStyle w:val="xmsolistparagraph"/>
        <w:ind w:left="0"/>
        <w:jc w:val="both"/>
        <w:rPr>
          <w:rFonts w:ascii="Segoe Condensed" w:hAnsi="Segoe Condensed"/>
          <w:sz w:val="24"/>
          <w:szCs w:val="24"/>
        </w:rPr>
      </w:pPr>
      <w:r>
        <w:rPr>
          <w:noProof/>
        </w:rPr>
        <w:drawing>
          <wp:anchor distT="0" distB="0" distL="114300" distR="114300" simplePos="0" relativeHeight="251660288" behindDoc="0" locked="0" layoutInCell="1" allowOverlap="1" wp14:anchorId="2D5FF357" wp14:editId="550720B4">
            <wp:simplePos x="0" y="0"/>
            <wp:positionH relativeFrom="column">
              <wp:posOffset>1414780</wp:posOffset>
            </wp:positionH>
            <wp:positionV relativeFrom="paragraph">
              <wp:posOffset>53975</wp:posOffset>
            </wp:positionV>
            <wp:extent cx="2372995" cy="596265"/>
            <wp:effectExtent l="0" t="0" r="8255" b="0"/>
            <wp:wrapThrough wrapText="bothSides">
              <wp:wrapPolygon edited="0">
                <wp:start x="0" y="0"/>
                <wp:lineTo x="0" y="20703"/>
                <wp:lineTo x="21502" y="20703"/>
                <wp:lineTo x="21502" y="0"/>
                <wp:lineTo x="0" y="0"/>
              </wp:wrapPolygon>
            </wp:wrapThrough>
            <wp:docPr id="11" name="Picture 11" descr="Arconas | Your Trusted Source for Airport Fur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onas | Your Trusted Source for Airport Furniture"/>
                    <pic:cNvPicPr>
                      <a:picLocks noChangeAspect="1" noChangeArrowheads="1"/>
                    </pic:cNvPicPr>
                  </pic:nvPicPr>
                  <pic:blipFill rotWithShape="1">
                    <a:blip r:embed="rId4">
                      <a:extLst>
                        <a:ext uri="{28A0092B-C50C-407E-A947-70E740481C1C}">
                          <a14:useLocalDpi xmlns:a14="http://schemas.microsoft.com/office/drawing/2010/main" val="0"/>
                        </a:ext>
                      </a:extLst>
                    </a:blip>
                    <a:srcRect t="36857" b="37996"/>
                    <a:stretch/>
                  </pic:blipFill>
                  <pic:spPr bwMode="auto">
                    <a:xfrm>
                      <a:off x="0" y="0"/>
                      <a:ext cx="2372995" cy="596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Condensed" w:eastAsia="Times New Roman" w:hAnsi="Segoe Condensed"/>
          <w:b/>
          <w:bCs/>
          <w:i/>
          <w:iCs/>
          <w:noProof/>
          <w:sz w:val="24"/>
          <w:szCs w:val="24"/>
        </w:rPr>
        <w:drawing>
          <wp:anchor distT="0" distB="0" distL="114300" distR="114300" simplePos="0" relativeHeight="251659264" behindDoc="0" locked="0" layoutInCell="1" allowOverlap="1" wp14:anchorId="0D7E79E7" wp14:editId="48174498">
            <wp:simplePos x="0" y="0"/>
            <wp:positionH relativeFrom="margin">
              <wp:align>left</wp:align>
            </wp:positionH>
            <wp:positionV relativeFrom="paragraph">
              <wp:posOffset>18415</wp:posOffset>
            </wp:positionV>
            <wp:extent cx="1316355" cy="1974850"/>
            <wp:effectExtent l="0" t="0" r="0" b="6350"/>
            <wp:wrapThrough wrapText="bothSides">
              <wp:wrapPolygon edited="0">
                <wp:start x="0" y="0"/>
                <wp:lineTo x="0" y="21461"/>
                <wp:lineTo x="21256" y="21461"/>
                <wp:lineTo x="2125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929" cy="19807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2A57">
        <w:rPr>
          <w:rFonts w:ascii="Segoe Condensed" w:eastAsia="Times New Roman" w:hAnsi="Segoe Condensed"/>
          <w:b/>
          <w:bCs/>
          <w:i/>
          <w:iCs/>
          <w:sz w:val="24"/>
          <w:szCs w:val="24"/>
        </w:rPr>
        <w:t xml:space="preserve">Scott </w:t>
      </w:r>
      <w:proofErr w:type="spellStart"/>
      <w:r w:rsidRPr="003F2A57">
        <w:rPr>
          <w:rFonts w:ascii="Segoe Condensed" w:eastAsia="Times New Roman" w:hAnsi="Segoe Condensed"/>
          <w:b/>
          <w:bCs/>
          <w:i/>
          <w:iCs/>
          <w:sz w:val="24"/>
          <w:szCs w:val="24"/>
        </w:rPr>
        <w:t>Jelliman</w:t>
      </w:r>
      <w:proofErr w:type="spellEnd"/>
      <w:r w:rsidRPr="003F2A57">
        <w:rPr>
          <w:rFonts w:ascii="Segoe Condensed" w:eastAsia="Times New Roman" w:hAnsi="Segoe Condensed"/>
          <w:b/>
          <w:bCs/>
          <w:i/>
          <w:iCs/>
          <w:sz w:val="24"/>
          <w:szCs w:val="24"/>
        </w:rPr>
        <w:t xml:space="preserve">, Account Manager, </w:t>
      </w:r>
      <w:proofErr w:type="spellStart"/>
      <w:r w:rsidRPr="003F2A57">
        <w:rPr>
          <w:rFonts w:ascii="Segoe Condensed" w:eastAsia="Times New Roman" w:hAnsi="Segoe Condensed"/>
          <w:b/>
          <w:bCs/>
          <w:i/>
          <w:iCs/>
          <w:sz w:val="24"/>
          <w:szCs w:val="24"/>
        </w:rPr>
        <w:t>Arconas</w:t>
      </w:r>
      <w:proofErr w:type="spellEnd"/>
      <w:r>
        <w:rPr>
          <w:rFonts w:ascii="Segoe Condensed" w:eastAsia="Times New Roman" w:hAnsi="Segoe Condensed"/>
          <w:b/>
          <w:bCs/>
          <w:i/>
          <w:iCs/>
          <w:sz w:val="24"/>
          <w:szCs w:val="24"/>
        </w:rPr>
        <w:t xml:space="preserve">. </w:t>
      </w:r>
      <w:r w:rsidRPr="003F2A57">
        <w:rPr>
          <w:rFonts w:ascii="Segoe Condensed" w:hAnsi="Segoe Condensed"/>
          <w:sz w:val="24"/>
          <w:szCs w:val="24"/>
        </w:rPr>
        <w:t xml:space="preserve">Since 2015, Scott has been an integral part of the </w:t>
      </w:r>
      <w:proofErr w:type="spellStart"/>
      <w:r w:rsidRPr="003F2A57">
        <w:rPr>
          <w:rFonts w:ascii="Segoe Condensed" w:hAnsi="Segoe Condensed"/>
          <w:sz w:val="24"/>
          <w:szCs w:val="24"/>
        </w:rPr>
        <w:t>Arconas</w:t>
      </w:r>
      <w:proofErr w:type="spellEnd"/>
      <w:r w:rsidRPr="003F2A57">
        <w:rPr>
          <w:rFonts w:ascii="Segoe Condensed" w:hAnsi="Segoe Condensed"/>
          <w:sz w:val="24"/>
          <w:szCs w:val="24"/>
        </w:rPr>
        <w:t xml:space="preserve"> Aviation Solutions Team, managing airport clients along the Eastern Seaboard-US and Canada. In his current role, Scott consults with clients to provide the best furniture solutions to meet each airport’s project goals and requirements, while maintaining strong relationships. In addition to creating new business opportunities, Scott also helps promote </w:t>
      </w:r>
      <w:proofErr w:type="spellStart"/>
      <w:r w:rsidRPr="003F2A57">
        <w:rPr>
          <w:rFonts w:ascii="Segoe Condensed" w:hAnsi="Segoe Condensed"/>
          <w:sz w:val="24"/>
          <w:szCs w:val="24"/>
        </w:rPr>
        <w:t>Arconas</w:t>
      </w:r>
      <w:proofErr w:type="spellEnd"/>
      <w:r w:rsidRPr="003F2A57">
        <w:rPr>
          <w:rFonts w:ascii="Segoe Condensed" w:hAnsi="Segoe Condensed"/>
          <w:sz w:val="24"/>
          <w:szCs w:val="24"/>
        </w:rPr>
        <w:t>’ brand and position within the aviation industry.</w:t>
      </w:r>
      <w:r>
        <w:rPr>
          <w:rFonts w:ascii="Segoe Condensed" w:hAnsi="Segoe Condensed"/>
          <w:sz w:val="24"/>
          <w:szCs w:val="24"/>
        </w:rPr>
        <w:t xml:space="preserve"> </w:t>
      </w:r>
      <w:r w:rsidRPr="003F2A57">
        <w:rPr>
          <w:rFonts w:ascii="Segoe Condensed" w:hAnsi="Segoe Condensed"/>
          <w:sz w:val="24"/>
          <w:szCs w:val="24"/>
        </w:rPr>
        <w:t xml:space="preserve">Scott holds a </w:t>
      </w:r>
      <w:proofErr w:type="gramStart"/>
      <w:r w:rsidRPr="003F2A57">
        <w:rPr>
          <w:rFonts w:ascii="Segoe Condensed" w:hAnsi="Segoe Condensed"/>
          <w:sz w:val="24"/>
          <w:szCs w:val="24"/>
        </w:rPr>
        <w:t>Bachelor’s Degree</w:t>
      </w:r>
      <w:proofErr w:type="gramEnd"/>
      <w:r w:rsidRPr="003F2A57">
        <w:rPr>
          <w:rFonts w:ascii="Segoe Condensed" w:hAnsi="Segoe Condensed"/>
          <w:sz w:val="24"/>
          <w:szCs w:val="24"/>
        </w:rPr>
        <w:t xml:space="preserve"> in Marketing from the University of North Carolina-Charlotte.</w:t>
      </w:r>
    </w:p>
    <w:p w14:paraId="2E27F2CB" w14:textId="77777777" w:rsidR="001243F9" w:rsidRDefault="001243F9" w:rsidP="001243F9">
      <w:pPr>
        <w:jc w:val="both"/>
        <w:rPr>
          <w:rFonts w:ascii="Segoe Condensed" w:hAnsi="Segoe Condensed"/>
          <w:sz w:val="24"/>
          <w:szCs w:val="24"/>
        </w:rPr>
      </w:pPr>
    </w:p>
    <w:p w14:paraId="4D9A23E5" w14:textId="77777777" w:rsidR="001243F9" w:rsidRDefault="001243F9" w:rsidP="001243F9">
      <w:pPr>
        <w:jc w:val="both"/>
        <w:rPr>
          <w:rFonts w:ascii="Segoe Condensed" w:hAnsi="Segoe Condensed"/>
          <w:sz w:val="24"/>
          <w:szCs w:val="24"/>
        </w:rPr>
      </w:pPr>
    </w:p>
    <w:p w14:paraId="7CB2D5FD" w14:textId="77777777" w:rsidR="002F6799" w:rsidRDefault="002F6799"/>
    <w:sectPr w:rsidR="002F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Condensed">
    <w:altName w:val="Tahoma"/>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F9"/>
    <w:rsid w:val="001243F9"/>
    <w:rsid w:val="002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9F36"/>
  <w15:chartTrackingRefBased/>
  <w15:docId w15:val="{5649244B-DA75-4DDE-80B8-8E0FEE74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1243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Tardio</dc:creator>
  <cp:keywords/>
  <dc:description/>
  <cp:lastModifiedBy>Laura Tardio</cp:lastModifiedBy>
  <cp:revision>1</cp:revision>
  <dcterms:created xsi:type="dcterms:W3CDTF">2021-04-29T16:10:00Z</dcterms:created>
  <dcterms:modified xsi:type="dcterms:W3CDTF">2021-04-29T16:11:00Z</dcterms:modified>
</cp:coreProperties>
</file>